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Health, Well-being and Disability: A New Global Priority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 United Nations Resolutions and Documents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Nations University, United Nations, World Bank Group, The University of Tokyo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ISBN 978-92-808-8100-4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9 789280 881004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© The University of Tokyo, 2015.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Atsuro Tsutsumi (UNU)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Takashi Izutsu (The University of Tokyo)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Akiko Ito (United Nations)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(The ODS research in Chapter 2 was contributed by Jin Hashimoto (UNU))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 Direction: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Takashi Izutsu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Photos: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Mio Nakamura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Design/Layout: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Psilocybe Inc.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Preface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Introduction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I. Previous Efforts to Address Mental Health, Well-being and Disability in the United Nations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II. United Nations Resolutions related to Mental Health, Well-being and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III. Key Tools: Global Guidelines and Documents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Appendix: Key United Nations Resolutions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Preface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year 2015 marks a historic transition for global mental health, well-being and disability.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 and well-being, and the rights of persons with disabilities have been integrated as new global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priorities into the 2030 Agenda and the Sustainable Development Goals (SDGs). In addition,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Sendai Framework for Disaster Risk Reduction 2015-30 includes provision of psychosocial support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mental health services for all in need as well as inclusion of persons with disabilities as priorities.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Worldwide, nearly one in ten people have a mental illness and an estimated one in four people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a mental health condition in their lifetime. Depression is the leading cause of disability,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suicide is a leading cause of death among young persons, especially girls. However, 80%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persons with serious mental disorders in developing countries do not receive any appropriate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treatment. Many persons with mental, intellectual or psychosocial disabilities face grave human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rights violations based on severe stigma and discrimination. Economic losses related to mental health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issues may exceed 4% of global GDP.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inclusion of mental health, well-being and disability in global priorities was possible because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various long-term efforts dating from the inception of the United Nations system. These include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Health Organization (WHO)’s definition of health (‘a state of complete physical, mental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well-being and not merely the absence of disease or infirmity’) and the definition of the right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 in the United Nations International Covenant on Economic, Social and Cultural Rights (‘the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of everyone to enjoy the highest attainable standard of physical and mental health’). In addition,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Nations Educational, Scientific and Cultural Organization (UNESCO) constitution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states that ‘since wars begin in the minds of men, it is in the minds of men that the defences of peace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 be constructed’.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then, there have been long-standing efforts by many organizations to challenge the stigma,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misconceptions and discriminations around mental health. Under the leadership of WHO, there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a great deal of advocacy, including the publication of the ‘World Health Report 2001: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Health: New Understanding, New Hope’, and the development of evidence-based packages such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‘mhGAP Intervention Guide’ (2010) and a strategic roadmap, the ‘Comprehensive Mental Health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 Plan 2013.2020’, adopted by the World Health Assembly in 2013.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the adoption of the United Nations ‘Convention on the Rights of Persons with Disabilities’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(2006), based on the lessons learned from previous efforts, including the United Nations ‘Declarations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Rights of Mentally Retarded Persons’ (1971) and the ‘Principles for the Protection of Persons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Mental Illness and the Improvement of Mental Health Care’ (1991), the United Nations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Department of Economic and Social Affairs (DESA) and WHO jointly issued the ‘Policy Analysis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 and Development: Integrating Mental Health into All Development Efforts including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Millennium Development Goals (MDGs) (2010) to shed light on this neglected but important issue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global development framework. Following this document, the United Nations University (UNU)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DESA organized the ‘United Nations Expert Group Meeting on Mental Well-being,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Development’ in Kuala Lumpur (2013) and the ‘United Nations Expert Group Meeting on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Well-being, Disability and Disaster Risk Reduction’ in Tokyo (2014) in collaboration with WHO,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Bank Group and other stakeholders, which paved the way for the inclusion of mental health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 in SDGs and the Sendai Framework for Disaster Risk Reduction.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Concurrently, at the implementation levels, mental health, well-being and disability have been included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strategic plans of the United Nations funds and programmes: UNFPA Strategic Plan 2008-2013;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UNRWA Medium Term Strategy 2010-2015; UNAIDS Strategy 2011-2015; UNODC Strategy 2012-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2015; UNHCR Public Health Strategy 2014-2018; UNICEF Strategic Plan 2014-2017. In the area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humanitarian response, the United Nations system, together with NGOs, established a collaborative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scheme through the Inter-Agency Standing Committee (IASC) Reference Group on Mental Health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Psychosocial Well-being in emergency settings.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addition, as this publication demonstrates the United Nations General Assembly, the Security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Council, and the Economic and Social Council have adopted various mental health,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disability-related resolutions. These will form an important and solid foundation for the post-2015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efforts to realize mental health and well-being, and to protect and promote the rights of persons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mental, intellectual or psychosocial disabilities.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hope that this publication, which compiles lists of key United Nations tools related to mental health,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 and disability, will serve as an important reference for future efforts to further integrate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health, well-being and disability into global efforts at both policy and programme levels.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health, well-being and disability are profoundly related to wars and conflicts, sustainability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development, resilience and effective response to disasters and respect for human rights.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social well-being are the most fundamental and critical constituents of human life. Therefore,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well-being must be a key indicator of peace and security, sustainable development, disaster risk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reduction and humanitarian action, and protection of human rights for all in this new era.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Atsuro Tsutsumi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Coordinator, International Institute for Global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Health, United Nations University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Akiko 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Chief, Secretariat for the Convention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Rights of Persons with Disabilities, Department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Economic and Social Affairs, United Nations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Shekhar Saxena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Director, Department of Mental Health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Substance Abuse, World Health Organization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Takashi Izutsu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Komaba Organization for Educational Excellence,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Graduate School of Arts and Sciences/College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Arts and Sciences, The University of Tokyo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Patricio Marquez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Lead Health Specialist, Health, Nutrition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Population Global Practice, The World Bank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year 2015 is a historic one for world mental health, well-being and disability. Mental health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 have been included in the 2030 Agenda for Sustainable Development and the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Goals (SDGs) adopted at the United Nations Summit in September 2015. In addition,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Nations World Conference on Disaster Risk Reduction (WCDRR) integrated aspects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psychosocial support and mental health services in the Sendai Framework for Disaster Risk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Reduction 2015.2030 in March 2015. Drawing on these developments, the international community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needs to collaborate to realize mental health and well-being and to protect the rights of persons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mental, intellectual or psychosocial disabilities, for all people in need.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report, therefore, aims to (1) provide an overview of the history of mental health,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 in the United Nations and (2) provide a list of key United Nations resolutions and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documents related to mental health, well-being and disability.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Previous Efforts to Address Mental Health,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 in the United Nations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health, well-being and disability have been included as priorities in the key tools of the United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Nations system from its early days. The Constitution of UNESCO (1945) states that ‘since wars begin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minds of men, it is in the minds of men that the defences of peace must be constructed’.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Preamble to the Constitution of the WHO (1946), health is defined as ‘a state of complete physical,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and social well-being and not merely the absence of disease or infirmity’. The right to health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referred to in the International Covenant on Economic, Social and Cultural Rights (1966) is ‘the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of everyone to the enjoyment of the highest attainable standard of physical and mental health’.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Convention on the Rights of the Child (1989) and the Convention against Torture and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Cruel, Inhuman or Degrading Treatment or Punishment (1984) also include concepts related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health, well-being and disability.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Box 1. Basic Facts about Mental Health, Well-being and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One in four people worldwide will experience a mental health condition in their lifetime.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Humans are emotional beings, and mental health, well-being and disability are everyone’s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concern.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Suicide is an epidemic, leading to nearly 800,000 deaths each year worldwide, which is higher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the number of deaths caused by war and murder combined. Suicide is the third leading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 of death among adolescents. Among adolescent girls, suicide is the leading cause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The impact of poor mental health and well-being is pervasive and can lead to morbidity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mortality, low productivity, social unrest, poverty, inequality, dropout from education, high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unemployment, and delays in recovery and reconstruction. Persons with severe mental illness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on average 20 years earlier than those without.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In developing countries, 80% of persons with serious mental disorders do not receive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appropriate treatment. Mental health policies and systems, human resources and commodities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(including drugs) are scarce in many countries.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Depression is the leading cause of disability, according to the disability-adjusted life year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indicator.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Economic losses because of problems related to mental well-being are also far reaching. Direct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indirect costs of mental illness exceed 4% of global GDP, while reasonable financial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investment could contribute to better mental health and well-being.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Among 1 billion persons with disabilities, comprising 15% of the world’s population, persons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mental, intellectual or psychosocial disabilities tend to be more marginalized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excluded. Girls, boys, women and men with mental, intellectual or psychosocial disabilities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more at risk for sexual and physical abuse and exploitation. In many countries, policies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laws are not fully consonant with human rights instruments and implementation is weak.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Disaster-affected populations frequently experience immense mental and psychosocial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suffering. Although most people are capable of coping with life’s challenges, mental health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psychosocial support need to be made available for those who require it to support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recovery. Protection and promotion of mental and psychosocial well-being and the rights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persons with mental, intellectual or psychosocial disabilities are essential for promoting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resilience and recovery.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Mental and emotional well-being are key factors in recovery and reconciliation after conflicts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wars and are fundamental to the promotion of peace and security.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Emotional aspects of human being, particularly freedom from fear, anxiety and anger, form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foundations of our well-being, thoughts, feelings and behaviour, and our capability,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resilience and compassion. If not addressed appropriately, they can threaten our well-being,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sustainability and peace.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outcomes of many major United Nations global conferences have included mental health, wellbeing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disability-related components, such as the World Summit for Children Plan of Action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Implementing the World Declaration on the Survival, Protection and Development of Children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(1990), the World Conference on Human Rights Vienna Declaration and Programme of Action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(1993), the International Conference on Population and Development Programme of Action (1994),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Fourth World Conference on Women Platform for Action (1995), the United Nations Conference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Human Settlement (HABITAT II) Habitat Agenda (1996), the World Summit on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Plan of Implementation of the World Summit on Sustainable Development (2002)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World Conference on Disaster Reduction Hyogo Declaration and Hyogo Framework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 2005.2015: Building the Resilience of Nations and Communities to Disasters (2005).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Furthermore, the Sendai Framework for Disaster Risk Reduction 2015.2030 adopted at the third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WCDRR (2015) states that it is necessary to ‘enhance recovery schemes to provide psychosocial support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mental health services for all people in need’ (See Box 2).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international community has developed key global instruments for the protection and promotion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rights of persons with disabilities, such as the World Programme of Action concerning Disabled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 (1982) and the Standard Rules on Equalization of Opportunities for Persons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 (1994). In 2006, the Convention on the Rights of Persons with Disabilities was adopted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General Assembly (GA). Following this, the WHO and the World Bank Group issued the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 on Disability in 2011. In 2013, the High-level Meeting on Disability and Development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reiterated the importance of realizing disability-inclusive development.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Declaration on the Rights of Mentally Retarded Persons (1971) and the Principles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Protection of Persons with Mental Illness and the Improvement of Mental Health Care (1991)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adopted by the GA played important roles in promoting the rights of persons with mental or intellectual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disabilities. Drawing on good practices and lessons learned from these previous efforts, new and updated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instruments based on the most contemporary knowledge and in line with the Convention on the Rights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Persons with Disabilities should address issues related to mental well-being and disability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context of sustainable development.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 declared 2 April to be World Autism Awareness Day (A/RES/62/139), 21 March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 Syndrome Day (A/RES/66/149) and 26 June the International Day against Drug Abuse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Illicit Trafficking (A/RES/42/112). The date 3 December is the International Day of Persons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 (A/RES/47/3). The United Nations also commemorates World Mental Health Day (10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October) and World Suicide Prevention Day (10 September).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September 2009, the United Nations Department of Economic and Social Affairs (DESA)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organized the Panel Discussion . An Emerging Development Issue: Integrating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 into Efforts to Realize MDGs and Beyond at the United Nations Headquarters, and issued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Nations.WHO Policy Analysis on Mental Health and Development: Integrating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 into All Development Efforts including MDGs. The UNU International Institute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Global Health (UNU-IIGH) and the DESA, together with the University of Tokyo, held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Nations Expert Group Meeting on Mental Well-being, Disability and Development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Kuala Lumpur in 2013. The outcome document, Conclusions and Recommendations for Inclusion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Mental Well-being and Disability into Key Goals and Outcomes of Upcoming International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Conferences, recommended that mental health and well-being be integrated into all social development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efforts as a key indicator for sustainable development, in particular in the Post-2015 Development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Agenda. It also recommended that the protection and promotion of the rights of persons with mental,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intellectual or psychosocial disabilities be integrated and strengthened as a key priority in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discourse. Moreover, the UNU and the DESA, with support from the World Bank Group, co-organized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Nations Expert Group Meeting on Mental Well-being, Disability and Disaster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Risk Reduction in Tokyo in 2014. The outcome report of the expert group meeting developed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of recommendations and action points to include mental well-being and disability in the Sendai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Framework for Disaster Risk Reduction. The side event Taking Action towards a Disability-inclusive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Disaster Risk Reduction Framework and its Imprimentation was convened at the WCDRR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 attention to mental, intellectual or psychosocial disablities by the United Nations and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member states, the World Bank Group, and other key stakeholders.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Additionally, the DESA, the UNU.IIGH and the World Bank Tokyo Development Learning Center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(TDLC) co-organized the Panel Discussion on Mental Well-being, Disability and Development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with co-sponsors the Permanent Mission of Bangladesh to the United Nations and the Permanent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Mission of El Salvador to the United Nations. Furthermore, the UNU.IIGH, the World Bank TDLC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DESA, with co-sponsorship by the Permanent Mission of Argentina and the Permanent Mission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Bangladesh, organized the Panel Discussion on Mental Well-being and Disability: Toward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Accessible and Inclusive Sustainable Development Goals in 2014 to facilitate discussion of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 and disability in the Post-2015 Development Agenda. Both panel discussions were held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Nations Headquarters as part of a commemoration of the United Nations International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of Persons with Disabilities. In 2015, the Panel Discussion on Taking Action for Persons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Invisible Disabilities: Mental Health and Well-being: A New Global Priority in SDGs 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facilitated in New York.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global and practical solution packages, the Inter-Agency Standing Committee (IASC) issued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IASC Guidelines on Mental Health and Psychosocial Support in Emergency Settings (2007).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published the Psychological First Aid Field Guide as a follow-up and developed the mhGAP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Intervention Guide for Non-Specialized Health Settings for Mental, Neurological and Substance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Disorders (2010) as the first intervention package for mental disorders. The Sphere Handbook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Humanitarian Charter and Minimum Standards in Humanitarian Response was published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2010. The WHO and King’s College London published The Humanitarian Emergency Settings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Perceived Needs (HESPER) Scale (2011).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2013, the World Health Assembly adopted the Comprehensive Mental Health Action Plan 2013.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(2013).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Nations funds and programmes have also prioritized the integration of mental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disability. In 2008, the UNFPA Executive Board included components on these themes in the UNFPA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Plan 2008.2013, and the UNFPA and the WHO established the Joint Programme on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Health. In June 2007, the UNFPA and the WHO held the International Expert Meeting on Maternal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Health and Child Health and Development in Resource-constrained Settings in Hanoi,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Vietnam and issued its outcome document, Maternal Mental Health and Child Survival, Health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Development in Resource-Constrained Settings: Essential for Achieving the Millennium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Goals. In December 2008, the UNFPA and the WHO facilitated the Expert Meeting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Adolescent Mental Health in Resource Poor Settings in Delhi, India. In addition, in 2009,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UNFPA and the WHO published Promoting Sexual and Reproductive Health for Persons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Disabilities: WHO/UNFPA Guidance Note, which included components on mental health, wellbeing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disability. UNRWA includes mental health and psychosocial well-being as a key issue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context of gender, health, right of the child, and refugees in its Medium Term Strategy, 2010-2015.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UNAIDS Strategy 2011-2015 mentions psychosocial support as part of required comprehensive set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services related to HIV care and support . The UNODC Strategy 2012-2015 elaborates its work related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countering drug issues. UNHCR has integrated mental health and psychosocial support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UNHCR Public Health Strategy 2014-2018. UNICEF Strategic Plan 2014-2017 refers to importance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psychosocial support for children as part of lessons learned in strategic approach. UNICEF has worked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theme of children with disabilities, including those with mental, intellectual or psychosocial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disabilities, and published the State of the World’s Children 2013: Children with Disabilities report.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UNICEF has also played a key role in promoting psychosocial support in emergency settings as part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its protection efforts. The United Nations Development Programme (UNDP) has incorporated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aim of mainstreaming mental well-being and disability in its development as well as crisis prevention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recovery work. The UNU has been spearheading development of a conceptual framework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promoting inter-agency collaboration in the area of mental health, well-being and disability in close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collaboration with the DESA, the World Bank Group and the WHO.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Bank Group has reintegrated into its operations its work on mental well-being and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well as psychosocial support after crises. In 2013, the World Bank Group, together with the UNU,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DESA, the WHO, academia and others, initiated distance knowledge sharing in mental health,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well-being and disability. The World Bank Group and the WHO will host an International Conference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Mental Health in 2016.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International Labour Organization (ILO), the International Organization for Migration (IOM),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UNESCO, and the UN Fund for Action against Sexual Violence in Conflict, among others, have also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working on mental health, well-being and disability.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3 of the Introduction to the Proposal of the Open Working Group for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Goals states in relation to mental health, well-being and disability, ‘Ensure healthy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lives and promote well-being for all at all ages’ and proposes to ‘by 2030 reduce by one-third premature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mortality from non-communicable diseases (NCDs) through prevention and treatment,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promote mental health and wellbeing’ and ‘strengthen prevention and treatment of substance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abuse, including narcotic drug abuse and harmful use of alcohol’. This is based on the consensus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genuine achievement of the Millennium Development Goals (MDGs) and other internationally agreed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goals requires inclusion of mental health, well-being and disability as well as the rights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 with mental, intellectual or psychosocial disabilities.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Synthesis Report of the Secretary-General on the Post-2015 Agenda: The Road to Dignity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2030: Ending Poverty, Transforming All Lives and Protecting the Planet, issued in December 2014,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endorsed this goal and recommended including reduction of the burden of mental illness in the Post-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Development Agenda.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Transforming our world: The 2030 Agenda for Sustainable Development (A/RES/70/1)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adopted with including mental health, well-being, and disability in the 2030 Agenda and SDGs 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Nations summit on 25 September 2015 (See Box 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Box 2. Sendai Framework for Disaster Risk Reduction (United Nations, 2015)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importance of the Sendai Framework lies in the fact that this new internationally agreed post-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framework for disaster risk reduction was adopted with high-level commitments, and will guide global,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regional and national efforts over the next 15 years.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Sendai Framework builds on the lessons learned and the gaps identified in the implementation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Hyogo Framework for Action 2005.2015. While the Hyogo Framework included only a single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limited reference to mental health, well-being and disability (‘recovery schemes including psychosocial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training programmes in order to mitigate the psychological damage of vulnerable populations’),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Sendai Framework states that it is important to ‘enhance recovery schemes to provide psychosocial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 and mental health services for all people in need’ (Para. 33 [o]) to achieve Priority 4: Enhancing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disaster preparedness for effective response, and to ‘Build Back Better’ in recovery, rehabilitation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reconstruction.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Priority 4: Enhancing disaster preparedness for effective response, and to ‘Build Back Better’ in recovery,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rehabilitation and reconstruction.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 (o) To enhance recovery schemes to provide psychosocial support and mental health services for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in need.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relation to the rights of persons with disabilities, including persons with mental, intellectual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psychosocial disabilities, the Preamble states that ‘Disaster risk reduction practices need to be multi-hazard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multi-sectoral, inclusive and accessible to be efficient and effective. While recognizing their leading,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regulatory and coordination role, Governments should engage with relevant stakeholders, including women,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children and youth, persons with disabilities, poor people, migrants, indigenous peoples, volunteers,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community of practitioners and older persons in the design and implementation of policies, plans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standards’ (Para. 7).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Guiding principles, it states, ‘A gender, age, disability and cultural perspective should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in all policies and practices’ (Para. 19 [d]) and ‘Disaster risk reduction requires a multi-hazard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approach and inclusive risk-informed decision-making based on the open exchange and dissemination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disaggregated data, including by sex, age and disability, as well as on easily accessible, up-to-date,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comprehensible, science-based, non-sensitive risk information, complemented by traditional knowledge’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(Para 19. [g]).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Priority 4 includes ‘Empowering women and persons with disabilities to publicly lead and promote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gender equitable and universally accessible response, recovery, rehabilitation and reconstruction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approaches is key’ (Para. 32). In the Role of Stakeholder section, it says that ‘Persons with disabilities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organizations are critical in the assessment of disaster risk and in designing and implementing plans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tailored to specific requirements, taking into consideration, inter alia, the principles of universal design’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(Para. 36 [iii]).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Box 3. The 2030 Agenda for Sustainable Development and the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Goals (United Nations, 2015)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2030 Agenda for Sustainable Development and the SDGs were adopted in September 2015 at the United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Nations Summit and included mental health and well-being as new key targets. The Millennium Declaration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MDGs did not mention mental health and disability; therefore, this inclusion is ground-breaking.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17 SDGs, mental health and well-being are included in Goal 3 in addition to Our vision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Agenda sections of the 2030 Agenda.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vision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In these goals and targets, we are setting out a supremely ambitious and transformational vision. We envisage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world free of poverty, hunger, disease and want, where all life can thrive. We envisage a world free of fear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violence. A world with equitable universal access to quality education at all levels, to health care and 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protection, where physical, mental and social well-being are assured…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Agenda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To promote physical and mental health and well-being, and to extend life expectancy for all, we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achieve universal health coverage and access to quality health care.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3. Ensure healthy lives and promote well-being for all at all ages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3.4 By 2030, reduce by one third premature mortality from non-communicable diseases through prevention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treatment and promote mental health and well-being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3.5 Strengthen the prevention and treatment of substance abuse, including narcotic drug abuse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harmful use of alcohol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paragraphs below include disability and this is relevant to efforts to protect and promote the rights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 with mental, intellectual or psychosocial disabilities.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Agenda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We emphasize the responsibilities of all States, in conformity with the Charter of the United Nations,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respect, protect and promote human rights and fundamental freedoms for all, without distinction of any kind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to race, colour, sex, language, religion, political or other opinion, national or social origin, property, birth,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 or other status.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People who are vulnerable must be empowered. Those whose needs are reflected in the Agenda include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children, youth, persons with disabilities (of whom more than 80 per cent live in poverty), people living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HIV/AIDS, older persons, indigenous peoples, refugees and internally displaced persons and migrants.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We commit to providing inclusive and equitable quality education at all levels —early childhood, primary,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secondary, tertiary, technical and vocational training. All people, irrespective of sex, age, race or ethnicity,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 with disabilities, migrants, indigenous peoples, children and youth, especially those in vulnerable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situations, should have access to life-long learning opportunities that help them to acquire the knowledge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skills needed to exploit opportunities and to participate fully in society.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4. Ensure inclusive and equitable quality education and promote lifelong learning opportunities for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4.5 By 2030, eliminate gender disparities in education and ensure equal access to all levels of education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vocational training for the vulnerable, including persons with disabilities, indigenous peoples and children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vulnerable situations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4.a Build and upgrade education facilities that are child, disability and gender sensitive and provide safe, nonviolent,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inclusive and effective learning environments for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8. Promote sustained, inclusive and sustainable economic growth, full and productive employment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decent work for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8.5 By 2030, achieve full and productive employment and decent work for all women and men, including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young people and persons with disabilities, and equal pay for work of equal value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10. Reduce inequality within and among countries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10.2 By 2030, empower and promote the social, economic and political inclusion of all, irrespective of age,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sex, disability, race, ethnicity, origin, religion or economic or other status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11. Make cities and human settlements inclusive, safe, resilient and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11.2 By 2030, provide access to safe, affordable, accessible and sustainable transport systems for all,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improving road safety, notably by expanding public transport, with special attention to the needs of those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vulnerable situations, women, children, persons with disabilities and older persons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11.7 By 2030, provide universal access to safe, inclusive and accessible, green and public spaces, in particular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women and children, older persons and persons with disabilities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17. Strengthen the means of implementation and revitalize the Global Partnership for Sustainable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17.18 By 2020, enhance capacity-building support to developing countries, including for least developed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countries and small island developing States, to increase significantly the availability of high-quality, timely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reliable data disaggregated by income, gender, age, race, ethnicity, migratory status, disability, geographic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location and other characteristics relevant in national contexts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United Nations Resolutions related to Mental Health, Wellbeing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Disability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the United Nations, the Security Council (SC), the GA (including its Special Sessions)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Economic and Social Council (ECOSOC) have adopted various mental health,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disability-related resolutions. These have played a critical role in building a solid foundation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post-2015 efforts to realize mental health and well-being, and to protect and promote the rights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 with mental, intellectual or psychosocial disabilities. Therefore, this chapter provides a list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recent United Nations resolutions that refer to mental health, well-being and disability. It includes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adopted by the GA, the Human Rights Council (HRC) (one of the subsidiary organs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GA), the SC and the ECOSOC.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addition, it lists some of the main human rights conventions as well as key outcome documents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major United Nations conferences, which are also adopted by the GA. The Official Document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(ODS) of the United Nations was utilized as a search engine to identify the resolutions with the advice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United Nations Library. There are two versions of the ODS (New and Classic); both of these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versions were used for the figures. Specifically, the New and the Classic ODS were used separately,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results from each database were later combined to create a comprehensive list.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texts that included any of six key words . mental, psychology, psychological, psychosocial,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emotion, and emotional . were identified.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first step, the New ODS was utilized. First, the ‘Advanced Search’ mode was selected and English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designated as the language. The search results were then sorted by year (from 2000 to 2014). Among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results, only resolutions (documents that include ‘RES’ in their symbols) were selected to be included.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a. The resolutions identified using the New ODS were the ones adopted in and after the GA 54th session.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While documents were sorted based on the years 2000.2014, resolutions adopted in the GA 54th session whose term started from 1999 were also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included as part of the results of the New ODS search.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Even if the search results exceeded 1000 documents, the system permitted the retrieval of only 1000 documents. For example, if the search produced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1500 documents, 500 of these would not be accessible. Therefore, those resolutions that met the search criteria but were included in those 500 documents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not be retrieved.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There may have been other resolutions with one or more of the key words that did not show up in the search because of the database’s capability.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Then, the Classic ODS was employed with the ‘Advanced Search’ mode. The database selected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 the search was ‘UN Documents’. ‘A/RES/*’ was entered in the ‘Symbol’ box to search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adopted by the GA; ‘A/HRC/RES/*’ for the resolutions adopted by the HRC; ‘S/RES/*’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resolutions adopted by the SC; and ‘E/RES/*’ for the resolutions adopted by the ECOSOC.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results showed the resolutions from 1994 to January 2015. The results retrieved from the New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Classic ODS were then combined to create a comprehensive list.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identify the committee in which the resolution was discussed, we confirmed whether each resolution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described ‘with reference to a specific committee’ or ‘without reference to a main committee’.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Results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total of 371 resolutions were identified (Table 1). All the resolutions are listed in Appendices 1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Among these, 357 resolutions were adopted by the GA. The GA resolutions include 18 Human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Rights Conventions, 10 key major outcome documents of United Nations global conferences, 275 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(others) and 54 HRC resolutions. Among the 275 GA (others), one resolution had a keyword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title. Of the HRC resolutions, five had a keyword in the title. In addition to the GA resolutions,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seven resolutions were identified for the SC; none had a keyword in the title. Seven resolutions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identified for the ECOSOC but there were none from before 2006, when the Convention on the Rights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Persons with Disabilities was adopted (Table 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 1: Number of resolutions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Councils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Rights Conventions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 Outcome Documents of Major UN Global Conferences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 (others)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Rights Council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 &amp; ECOSOC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Security Council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Economic and Social Council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275 resolutions adopted by the GA (others), the majority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based on the report of the Third Committee (167 resolutions).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Nine resolutions are based on the report of the Second Committee.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resolutions are based on the report of the Special Political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Decolonization Committee (Fourth Committee). Three resolutions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based on the report of the Fifth Committee. One resolution is based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report of the Sixth Committee. There are 91 resolutions without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reference to a Main Committee, and two resolutions are based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 of Ad Hoc Committees. There were no resolutions identified based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report of the First Committee (Table 2).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Overview of the Results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many of these resolutions, mental health, well-being and disability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in the context of broader themes, such as human rights.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might be reflected in the fact that one resolution among the resolutions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adopted by the GA (others) had a keyword in the title, and five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adopted by the HRC had a keyword.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those issues and subjects in relation to which mental health, wellbeing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disability is discussed, some attract particular attention.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Approximately one-third of the resolutions on the list discuss issues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 2: Number of GA resolutions (others)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committees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Second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Third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Fourth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Fifth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Sixth Committee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reference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 3: Number of GA resolutions by year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Rights Conventions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Global Conferences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 (others)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Figure 1: Number of GA resolutions by year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Rights Conventions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Global Conferences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 (others)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concerning children and women. In more specific terms, their human rights, conflicts, gender-based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violence and domestic violence are among those issues most frequently discussed. For instance, 18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have ‘violence against women’ in the title, 8 have ‘sexual violence’, and 6 have ‘rape’.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topics such as refugee (18 resolutions have ‘refugees’ in the title), trafficking (10), conflict (7),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disabilities (7), among many others, also cover and/or address the issue of mental health, well-being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disability.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resolutions are adopted repeatedly. For instance, ‘The situation in Afghanistan’ has been adopted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year since 2006. Other resolutions such as ‘(The) rights of the child’ have been adopted 19 times,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‘The right to food’ 16 times, ‘The girl child’ 13 times, ‘Torture and other cruel, inhuman or degrading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treatment or punishment’ 11 times and ‘Assistance to refugees, returnees and displaced persons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Africa’ 8 times. In addition, resolutions concerning human rights comprise a large part of 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health, well-being and disability-related resolutions. This is in line with the fact that the majority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on the list are based on the report of the Third Committee.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resolutions are regional and subject specific. Conflicts of global concern frequently appear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list. For instance, there are 16 resolutions that include ‘Palestine/Palestinian’ in the title, 15 resolutions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include ‘Afghanistan’, 9 resolutions that include ‘Democratic People’s Republic of Korea’ and 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resolutions that include ‘Syria’.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results indicate that mental health, well-being and disability has been discussed more frequently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topics than in others.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